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C81F" w14:textId="324F909B" w:rsidR="00B33765" w:rsidRPr="00B43AAF" w:rsidRDefault="00B91A15" w:rsidP="00B43AAF">
      <w:pPr>
        <w:jc w:val="center"/>
        <w:rPr>
          <w:rFonts w:ascii="Adobe Arabic" w:hAnsi="Adobe Arabic" w:cs="Al Bayan Plain" w:hint="cs"/>
          <w:sz w:val="28"/>
        </w:rPr>
      </w:pPr>
      <w:r w:rsidRPr="00B43AAF">
        <w:rPr>
          <w:rFonts w:ascii="Adobe Arabic" w:hAnsi="Adobe Arabic" w:cs="Al Bayan Plain" w:hint="cs"/>
          <w:sz w:val="28"/>
        </w:rPr>
        <w:t>TPU Education Week Theme Song</w:t>
      </w:r>
    </w:p>
    <w:p w14:paraId="7F99727F" w14:textId="77777777" w:rsidR="00B91A15" w:rsidRPr="00B91A15" w:rsidRDefault="00B91A15" w:rsidP="00B43AAF">
      <w:pPr>
        <w:jc w:val="center"/>
        <w:rPr>
          <w:rFonts w:ascii="Adobe Arabic" w:hAnsi="Adobe Arabic" w:cs="Al Bayan Plain" w:hint="cs"/>
          <w:sz w:val="32"/>
        </w:rPr>
      </w:pPr>
    </w:p>
    <w:p w14:paraId="3CCA745D" w14:textId="4E1AE649" w:rsidR="00B91A15" w:rsidRPr="00B91A15" w:rsidRDefault="00B91A15" w:rsidP="00B43AAF">
      <w:pPr>
        <w:jc w:val="center"/>
        <w:rPr>
          <w:rFonts w:ascii="Adobe Arabic" w:hAnsi="Adobe Arabic" w:cs="Al Bayan Plain" w:hint="cs"/>
        </w:rPr>
      </w:pPr>
      <w:r>
        <w:rPr>
          <w:rFonts w:ascii="Adobe Arabic" w:hAnsi="Adobe Arabic" w:cs="Al Bayan Plain"/>
        </w:rPr>
        <w:t xml:space="preserve">Composed by </w:t>
      </w:r>
      <w:r w:rsidRPr="00B91A15">
        <w:rPr>
          <w:rFonts w:ascii="Adobe Arabic" w:hAnsi="Adobe Arabic" w:cs="Al Bayan Plain" w:hint="cs"/>
        </w:rPr>
        <w:t>Bevan Tutuo</w:t>
      </w:r>
    </w:p>
    <w:p w14:paraId="74FEC1B5" w14:textId="6C5A445F" w:rsidR="00B91A15" w:rsidRDefault="00B91A15" w:rsidP="00B43AAF">
      <w:pPr>
        <w:jc w:val="center"/>
        <w:rPr>
          <w:rFonts w:ascii="Adobe Arabic" w:hAnsi="Adobe Arabic" w:cs="Al Bayan Plain"/>
        </w:rPr>
      </w:pPr>
      <w:r w:rsidRPr="00B91A15">
        <w:rPr>
          <w:rFonts w:ascii="Adobe Arabic" w:hAnsi="Adobe Arabic" w:cs="Al Bayan Plain" w:hint="cs"/>
        </w:rPr>
        <w:t>30 April 2021</w:t>
      </w:r>
    </w:p>
    <w:p w14:paraId="170AEAEC" w14:textId="18E30FFE" w:rsidR="00B43AAF" w:rsidRPr="00B91A15" w:rsidRDefault="00B43AAF" w:rsidP="00B43AAF">
      <w:pPr>
        <w:jc w:val="center"/>
        <w:rPr>
          <w:rFonts w:ascii="Adobe Arabic" w:hAnsi="Adobe Arabic" w:cs="Al Bayan Plain" w:hint="cs"/>
        </w:rPr>
      </w:pPr>
      <w:r>
        <w:rPr>
          <w:rFonts w:ascii="Adobe Arabic" w:hAnsi="Adobe Arabic" w:cs="Al Bayan Plain"/>
        </w:rPr>
        <w:t>JAC</w:t>
      </w:r>
    </w:p>
    <w:p w14:paraId="2E0D0430" w14:textId="77777777" w:rsidR="000F186E" w:rsidRPr="00B91A15" w:rsidRDefault="000F186E" w:rsidP="00B43AAF">
      <w:pPr>
        <w:jc w:val="center"/>
        <w:rPr>
          <w:rFonts w:ascii="Adobe Arabic" w:hAnsi="Adobe Arabic" w:cs="Al Bayan Plain" w:hint="cs"/>
          <w:sz w:val="32"/>
        </w:rPr>
      </w:pPr>
    </w:p>
    <w:p w14:paraId="5DFDE805" w14:textId="1E5215CC" w:rsidR="00B91A15" w:rsidRPr="00B43AAF" w:rsidRDefault="00B91A15" w:rsidP="00B43AAF">
      <w:pPr>
        <w:jc w:val="center"/>
        <w:rPr>
          <w:rFonts w:ascii="Adobe Arabic" w:hAnsi="Adobe Arabic" w:cs="Al Bayan Plain" w:hint="cs"/>
          <w:b/>
        </w:rPr>
      </w:pPr>
      <w:r w:rsidRPr="00B43AAF">
        <w:rPr>
          <w:rFonts w:ascii="Adobe Arabic" w:hAnsi="Adobe Arabic" w:cs="Al Bayan Plain" w:hint="cs"/>
          <w:b/>
        </w:rPr>
        <w:t>Moving Forward</w:t>
      </w:r>
    </w:p>
    <w:p w14:paraId="1E84F862" w14:textId="77777777" w:rsidR="00B91A15" w:rsidRDefault="00B91A15" w:rsidP="00B43AAF">
      <w:pPr>
        <w:jc w:val="center"/>
        <w:rPr>
          <w:rFonts w:ascii="Adobe Arabic" w:hAnsi="Adobe Arabic" w:cs="Al Bayan Plain"/>
        </w:rPr>
      </w:pPr>
    </w:p>
    <w:p w14:paraId="518337E0" w14:textId="32035D13" w:rsidR="00A37312" w:rsidRPr="00B43AAF" w:rsidRDefault="00A37312" w:rsidP="00B43AAF">
      <w:pPr>
        <w:jc w:val="center"/>
        <w:rPr>
          <w:rFonts w:ascii="Adobe Arabic" w:hAnsi="Adobe Arabic" w:cs="Al Bayan Plain" w:hint="cs"/>
        </w:rPr>
      </w:pPr>
      <w:r>
        <w:rPr>
          <w:rFonts w:ascii="Adobe Arabic" w:hAnsi="Adobe Arabic" w:cs="Al Bayan Plain"/>
        </w:rPr>
        <w:t>Verse 1</w:t>
      </w:r>
    </w:p>
    <w:p w14:paraId="44666CC0" w14:textId="77777777" w:rsidR="000F186E" w:rsidRPr="00B43AAF" w:rsidRDefault="000F186E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We’ve been called by faith</w:t>
      </w:r>
    </w:p>
    <w:p w14:paraId="2866E076" w14:textId="77777777" w:rsidR="000F186E" w:rsidRPr="00B43AAF" w:rsidRDefault="000F186E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To prepare the way of the Lord</w:t>
      </w:r>
    </w:p>
    <w:p w14:paraId="0DBDD920" w14:textId="77777777" w:rsidR="000F186E" w:rsidRPr="00B43AAF" w:rsidRDefault="000F186E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To abide in Christ</w:t>
      </w:r>
    </w:p>
    <w:p w14:paraId="473F5453" w14:textId="77777777" w:rsidR="000F186E" w:rsidRPr="00B43AAF" w:rsidRDefault="000F186E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In whatever thing we do</w:t>
      </w:r>
    </w:p>
    <w:p w14:paraId="6392DABA" w14:textId="77777777" w:rsidR="000F186E" w:rsidRPr="00B43AAF" w:rsidRDefault="000F186E" w:rsidP="00B43AAF">
      <w:pPr>
        <w:jc w:val="center"/>
        <w:rPr>
          <w:rFonts w:ascii="Adobe Arabic" w:hAnsi="Adobe Arabic" w:cs="Al Bayan Plain" w:hint="cs"/>
        </w:rPr>
      </w:pPr>
    </w:p>
    <w:p w14:paraId="13DE04F7" w14:textId="77777777" w:rsidR="000F186E" w:rsidRPr="00B43AAF" w:rsidRDefault="000F186E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To shine a light in this darken world</w:t>
      </w:r>
    </w:p>
    <w:p w14:paraId="477120B7" w14:textId="77777777" w:rsidR="000F186E" w:rsidRPr="00B43AAF" w:rsidRDefault="000F186E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Be the light to all around</w:t>
      </w:r>
    </w:p>
    <w:p w14:paraId="5A00F408" w14:textId="77777777" w:rsidR="000F186E" w:rsidRPr="00B43AAF" w:rsidRDefault="000F186E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Let us heed the voice of Christ today</w:t>
      </w:r>
    </w:p>
    <w:p w14:paraId="719EB1CB" w14:textId="77777777" w:rsidR="00FE4BF8" w:rsidRPr="00B43AAF" w:rsidRDefault="00FE4BF8" w:rsidP="00B43AAF">
      <w:pPr>
        <w:jc w:val="center"/>
        <w:rPr>
          <w:rFonts w:ascii="Adobe Arabic" w:hAnsi="Adobe Arabic" w:cs="Al Bayan Plain" w:hint="cs"/>
        </w:rPr>
      </w:pPr>
    </w:p>
    <w:p w14:paraId="70179F3F" w14:textId="77777777" w:rsidR="00FE4BF8" w:rsidRPr="00B43AAF" w:rsidRDefault="00FE4BF8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Ch</w:t>
      </w:r>
    </w:p>
    <w:p w14:paraId="5545204F" w14:textId="77777777" w:rsidR="00FE4BF8" w:rsidRPr="00B43AAF" w:rsidRDefault="00FE4BF8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We moving forward today</w:t>
      </w:r>
    </w:p>
    <w:p w14:paraId="57F54A3E" w14:textId="77777777" w:rsidR="00FE4BF8" w:rsidRPr="00B43AAF" w:rsidRDefault="00FE4BF8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Answering the masters call</w:t>
      </w:r>
    </w:p>
    <w:p w14:paraId="782E1AAA" w14:textId="6949ABCB" w:rsidR="00FE4BF8" w:rsidRPr="00B43AAF" w:rsidRDefault="00EF0C8E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Onward</w:t>
      </w:r>
      <w:r w:rsidR="00B91A15" w:rsidRPr="00B43AAF">
        <w:rPr>
          <w:rFonts w:ascii="Adobe Arabic" w:hAnsi="Adobe Arabic" w:cs="Al Bayan Plain" w:hint="cs"/>
        </w:rPr>
        <w:t xml:space="preserve"> </w:t>
      </w:r>
      <w:r w:rsidR="00B91A15" w:rsidRPr="00B43AAF">
        <w:rPr>
          <w:rFonts w:ascii="Adobe Arabic" w:hAnsi="Adobe Arabic" w:cs="Al Bayan Plain"/>
        </w:rPr>
        <w:t>always</w:t>
      </w:r>
    </w:p>
    <w:p w14:paraId="1BC1EC6A" w14:textId="77777777" w:rsidR="00FE4BF8" w:rsidRPr="00B43AAF" w:rsidRDefault="00FE4BF8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Till the day when He will say</w:t>
      </w:r>
    </w:p>
    <w:p w14:paraId="79974D56" w14:textId="77777777" w:rsidR="00FE4BF8" w:rsidRPr="00B43AAF" w:rsidRDefault="001264FA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Enter my child</w:t>
      </w:r>
    </w:p>
    <w:p w14:paraId="3C7ECA3D" w14:textId="77777777" w:rsidR="001264FA" w:rsidRPr="00B43AAF" w:rsidRDefault="001264FA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You have been faithful to Me</w:t>
      </w:r>
    </w:p>
    <w:p w14:paraId="046748F4" w14:textId="2AA5DE01" w:rsidR="001264FA" w:rsidRPr="00B43AAF" w:rsidRDefault="001264FA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 xml:space="preserve">Together </w:t>
      </w:r>
      <w:r w:rsidR="00DD4758" w:rsidRPr="00B43AAF">
        <w:rPr>
          <w:rFonts w:ascii="Adobe Arabic" w:hAnsi="Adobe Arabic" w:cs="Al Bayan Plain" w:hint="cs"/>
        </w:rPr>
        <w:t>hand in hand we’ll be</w:t>
      </w:r>
    </w:p>
    <w:p w14:paraId="14D0D5C7" w14:textId="5D3C8A6E" w:rsidR="00DD4758" w:rsidRPr="00B43AAF" w:rsidRDefault="00DD4758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In heaven</w:t>
      </w:r>
    </w:p>
    <w:p w14:paraId="311482AB" w14:textId="77777777" w:rsidR="00FC1C06" w:rsidRDefault="00FC1C06" w:rsidP="00B43AAF">
      <w:pPr>
        <w:jc w:val="center"/>
        <w:rPr>
          <w:rFonts w:ascii="Adobe Arabic" w:hAnsi="Adobe Arabic" w:cs="Al Bayan Plain"/>
        </w:rPr>
      </w:pPr>
    </w:p>
    <w:p w14:paraId="46166D6E" w14:textId="6570F265" w:rsidR="00A37312" w:rsidRPr="00B43AAF" w:rsidRDefault="00A37312" w:rsidP="00B43AAF">
      <w:pPr>
        <w:jc w:val="center"/>
        <w:rPr>
          <w:rFonts w:ascii="Adobe Arabic" w:hAnsi="Adobe Arabic" w:cs="Al Bayan Plain" w:hint="cs"/>
        </w:rPr>
      </w:pPr>
      <w:r>
        <w:rPr>
          <w:rFonts w:ascii="Adobe Arabic" w:hAnsi="Adobe Arabic" w:cs="Al Bayan Plain"/>
        </w:rPr>
        <w:t>Verse 2</w:t>
      </w:r>
    </w:p>
    <w:p w14:paraId="7AE5A07A" w14:textId="7D11EB99" w:rsidR="00FC1C06" w:rsidRPr="00B43AAF" w:rsidRDefault="00FC1C06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We have a task</w:t>
      </w:r>
    </w:p>
    <w:p w14:paraId="564A57AA" w14:textId="79DFCD65" w:rsidR="00FC1C06" w:rsidRPr="00B43AAF" w:rsidRDefault="00FC1C06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God has placed in our hands</w:t>
      </w:r>
    </w:p>
    <w:p w14:paraId="19D7A7E3" w14:textId="0316130E" w:rsidR="00FC1C06" w:rsidRPr="00B43AAF" w:rsidRDefault="00FC1C06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Sharing the love</w:t>
      </w:r>
    </w:p>
    <w:p w14:paraId="01505D40" w14:textId="0DFD21D3" w:rsidR="00FC1C06" w:rsidRPr="00B43AAF" w:rsidRDefault="00FC1C06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To every boy and every girl</w:t>
      </w:r>
    </w:p>
    <w:p w14:paraId="2BA903A2" w14:textId="77777777" w:rsidR="00FC1C06" w:rsidRPr="00B43AAF" w:rsidRDefault="00FC1C06" w:rsidP="00B43AAF">
      <w:pPr>
        <w:jc w:val="center"/>
        <w:rPr>
          <w:rFonts w:ascii="Adobe Arabic" w:hAnsi="Adobe Arabic" w:cs="Al Bayan Plain" w:hint="cs"/>
        </w:rPr>
      </w:pPr>
    </w:p>
    <w:p w14:paraId="506272A7" w14:textId="5897C399" w:rsidR="00FC1C06" w:rsidRPr="00B43AAF" w:rsidRDefault="00FC1C06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Revealing God in the things we say</w:t>
      </w:r>
    </w:p>
    <w:p w14:paraId="1F066D70" w14:textId="4028FDB2" w:rsidR="00EF0C8E" w:rsidRPr="00B43AAF" w:rsidRDefault="00FC1C06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Touching</w:t>
      </w:r>
      <w:r w:rsidR="00EF0C8E" w:rsidRPr="00B43AAF">
        <w:rPr>
          <w:rFonts w:ascii="Adobe Arabic" w:hAnsi="Adobe Arabic" w:cs="Al Bayan Plain" w:hint="cs"/>
        </w:rPr>
        <w:t xml:space="preserve"> lives</w:t>
      </w:r>
      <w:r w:rsidR="00F72257" w:rsidRPr="00B43AAF">
        <w:rPr>
          <w:rFonts w:ascii="Adobe Arabic" w:hAnsi="Adobe Arabic" w:cs="Al Bayan Plain" w:hint="cs"/>
        </w:rPr>
        <w:t xml:space="preserve"> in</w:t>
      </w:r>
      <w:r w:rsidR="00B91A15" w:rsidRPr="00B43AAF">
        <w:rPr>
          <w:rFonts w:ascii="Adobe Arabic" w:hAnsi="Adobe Arabic" w:cs="Al Bayan Plain" w:hint="cs"/>
        </w:rPr>
        <w:t xml:space="preserve"> every way</w:t>
      </w:r>
    </w:p>
    <w:p w14:paraId="1B4E0042" w14:textId="69BC5AE5" w:rsidR="00EF0C8E" w:rsidRPr="00B43AAF" w:rsidRDefault="00B24A7C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 xml:space="preserve">Let the name </w:t>
      </w:r>
      <w:r w:rsidR="00EF0C8E" w:rsidRPr="00B43AAF">
        <w:rPr>
          <w:rFonts w:ascii="Adobe Arabic" w:hAnsi="Adobe Arabic" w:cs="Al Bayan Plain" w:hint="cs"/>
        </w:rPr>
        <w:t>of Jesus Christ</w:t>
      </w:r>
    </w:p>
    <w:p w14:paraId="372349EA" w14:textId="39D5FE8E" w:rsidR="00EF0C8E" w:rsidRPr="00B43AAF" w:rsidRDefault="00EF0C8E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Be lifted high</w:t>
      </w:r>
    </w:p>
    <w:p w14:paraId="728EB891" w14:textId="77777777" w:rsidR="00EF0C8E" w:rsidRDefault="00EF0C8E" w:rsidP="00B43AAF">
      <w:pPr>
        <w:jc w:val="center"/>
        <w:rPr>
          <w:rFonts w:ascii="Adobe Arabic" w:hAnsi="Adobe Arabic" w:cs="Al Bayan Plain"/>
        </w:rPr>
      </w:pPr>
    </w:p>
    <w:p w14:paraId="724AAA82" w14:textId="59E935D9" w:rsidR="00B43AAF" w:rsidRDefault="00B43AAF" w:rsidP="00B43AAF">
      <w:pPr>
        <w:jc w:val="center"/>
        <w:rPr>
          <w:rFonts w:ascii="Adobe Arabic" w:hAnsi="Adobe Arabic" w:cs="Al Bayan Plain"/>
        </w:rPr>
      </w:pPr>
      <w:r>
        <w:rPr>
          <w:rFonts w:ascii="Adobe Arabic" w:hAnsi="Adobe Arabic" w:cs="Al Bayan Plain"/>
        </w:rPr>
        <w:t>(Repeat Chorus above)</w:t>
      </w:r>
    </w:p>
    <w:p w14:paraId="357C20A8" w14:textId="77777777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</w:p>
    <w:p w14:paraId="0AD93D15" w14:textId="62C3B6F9" w:rsidR="00395AF0" w:rsidRPr="00B43AAF" w:rsidRDefault="00395AF0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Bridge</w:t>
      </w:r>
    </w:p>
    <w:p w14:paraId="4B08FA03" w14:textId="6C1F617C" w:rsidR="00395AF0" w:rsidRPr="00B43AAF" w:rsidRDefault="00E4730D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I will go wherever you lead</w:t>
      </w:r>
    </w:p>
    <w:p w14:paraId="277ECE65" w14:textId="35AB5A7A" w:rsidR="00E4730D" w:rsidRPr="00B43AAF" w:rsidRDefault="00E4730D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 xml:space="preserve">I will go that </w:t>
      </w:r>
      <w:r w:rsidR="00D72B51" w:rsidRPr="00B43AAF">
        <w:rPr>
          <w:rFonts w:ascii="Adobe Arabic" w:hAnsi="Adobe Arabic" w:cs="Al Bayan Plain" w:hint="cs"/>
        </w:rPr>
        <w:t>each may see</w:t>
      </w:r>
    </w:p>
    <w:p w14:paraId="08D02F18" w14:textId="6072E83B" w:rsidR="00D72B51" w:rsidRPr="00B43AAF" w:rsidRDefault="00D72B51" w:rsidP="00B43AAF">
      <w:pPr>
        <w:jc w:val="center"/>
        <w:rPr>
          <w:rFonts w:ascii="Adobe Arabic" w:hAnsi="Adobe Arabic" w:cs="Al Bayan Plain"/>
        </w:rPr>
      </w:pPr>
      <w:r w:rsidRPr="00B43AAF">
        <w:rPr>
          <w:rFonts w:ascii="Adobe Arabic" w:hAnsi="Adobe Arabic" w:cs="Al Bayan Plain" w:hint="cs"/>
        </w:rPr>
        <w:t>That Christ is living in me</w:t>
      </w:r>
    </w:p>
    <w:p w14:paraId="25CA204D" w14:textId="77777777" w:rsidR="003717E3" w:rsidRDefault="003717E3" w:rsidP="00B43AAF">
      <w:pPr>
        <w:jc w:val="center"/>
        <w:rPr>
          <w:rFonts w:ascii="Adobe Arabic" w:hAnsi="Adobe Arabic" w:cs="Al Bayan Plain"/>
        </w:rPr>
      </w:pPr>
    </w:p>
    <w:p w14:paraId="1198B1BA" w14:textId="77777777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  <w:bookmarkStart w:id="0" w:name="_GoBack"/>
      <w:bookmarkEnd w:id="0"/>
      <w:r w:rsidRPr="00B43AAF">
        <w:rPr>
          <w:rFonts w:ascii="Adobe Arabic" w:hAnsi="Adobe Arabic" w:cs="Al Bayan Plain" w:hint="cs"/>
        </w:rPr>
        <w:t>Ch</w:t>
      </w:r>
    </w:p>
    <w:p w14:paraId="29E6F567" w14:textId="77777777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We moving forward today</w:t>
      </w:r>
    </w:p>
    <w:p w14:paraId="1C61392D" w14:textId="77777777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Answering the masters call</w:t>
      </w:r>
    </w:p>
    <w:p w14:paraId="58DB3522" w14:textId="77777777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 xml:space="preserve">Onward </w:t>
      </w:r>
      <w:r w:rsidRPr="00B43AAF">
        <w:rPr>
          <w:rFonts w:ascii="Adobe Arabic" w:hAnsi="Adobe Arabic" w:cs="Al Bayan Plain"/>
        </w:rPr>
        <w:t>always</w:t>
      </w:r>
    </w:p>
    <w:p w14:paraId="6C92459F" w14:textId="77777777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Till the day when He will say</w:t>
      </w:r>
    </w:p>
    <w:p w14:paraId="4285D0A9" w14:textId="77777777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Enter my child</w:t>
      </w:r>
    </w:p>
    <w:p w14:paraId="22A2AC74" w14:textId="77777777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You have been faithful to Me</w:t>
      </w:r>
    </w:p>
    <w:p w14:paraId="55BE9570" w14:textId="77777777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 w:hint="cs"/>
        </w:rPr>
        <w:t>Together hand in hand we’ll be</w:t>
      </w:r>
    </w:p>
    <w:p w14:paraId="0B77C57A" w14:textId="77777777" w:rsidR="00B43AAF" w:rsidRPr="00B43AAF" w:rsidRDefault="00B43AAF" w:rsidP="00B43AAF">
      <w:pPr>
        <w:jc w:val="center"/>
        <w:rPr>
          <w:rFonts w:ascii="Adobe Arabic" w:hAnsi="Adobe Arabic" w:cs="Al Bayan Plain"/>
        </w:rPr>
      </w:pPr>
      <w:r w:rsidRPr="00B43AAF">
        <w:rPr>
          <w:rFonts w:ascii="Adobe Arabic" w:hAnsi="Adobe Arabic" w:cs="Al Bayan Plain" w:hint="cs"/>
        </w:rPr>
        <w:t>In heaven</w:t>
      </w:r>
    </w:p>
    <w:p w14:paraId="0CDFA05B" w14:textId="7A177E06" w:rsidR="00B43AAF" w:rsidRPr="00B43AAF" w:rsidRDefault="00B43AAF" w:rsidP="00B43AAF">
      <w:pPr>
        <w:jc w:val="center"/>
        <w:rPr>
          <w:rFonts w:ascii="Adobe Arabic" w:hAnsi="Adobe Arabic" w:cs="Al Bayan Plain" w:hint="cs"/>
        </w:rPr>
      </w:pPr>
      <w:r w:rsidRPr="00B43AAF">
        <w:rPr>
          <w:rFonts w:ascii="Adobe Arabic" w:hAnsi="Adobe Arabic" w:cs="Al Bayan Plain"/>
        </w:rPr>
        <w:t>In heaven</w:t>
      </w:r>
    </w:p>
    <w:p w14:paraId="4F628517" w14:textId="77777777" w:rsidR="00B43AAF" w:rsidRPr="00B91A15" w:rsidRDefault="00B43AAF" w:rsidP="00B43AAF">
      <w:pPr>
        <w:jc w:val="center"/>
        <w:rPr>
          <w:rFonts w:ascii="Adobe Arabic" w:hAnsi="Adobe Arabic" w:cs="Al Bayan Plain" w:hint="cs"/>
          <w:sz w:val="32"/>
        </w:rPr>
      </w:pPr>
    </w:p>
    <w:sectPr w:rsidR="00B43AAF" w:rsidRPr="00B91A15" w:rsidSect="00B43AA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6E"/>
    <w:rsid w:val="000F186E"/>
    <w:rsid w:val="001264FA"/>
    <w:rsid w:val="003717E3"/>
    <w:rsid w:val="00395AF0"/>
    <w:rsid w:val="0044220B"/>
    <w:rsid w:val="00584F48"/>
    <w:rsid w:val="0074775A"/>
    <w:rsid w:val="00773A0B"/>
    <w:rsid w:val="00927254"/>
    <w:rsid w:val="00962FA9"/>
    <w:rsid w:val="00A37312"/>
    <w:rsid w:val="00B24A7C"/>
    <w:rsid w:val="00B33765"/>
    <w:rsid w:val="00B43AAF"/>
    <w:rsid w:val="00B72697"/>
    <w:rsid w:val="00B91A15"/>
    <w:rsid w:val="00D50199"/>
    <w:rsid w:val="00D72B51"/>
    <w:rsid w:val="00DD4758"/>
    <w:rsid w:val="00E4730D"/>
    <w:rsid w:val="00EF0C8E"/>
    <w:rsid w:val="00F72257"/>
    <w:rsid w:val="00FC1C06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E4C72"/>
  <w14:defaultImageDpi w14:val="300"/>
  <w15:docId w15:val="{B7F13687-FA9E-8440-9193-D995BB1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Private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Gwenly Tutuo</dc:creator>
  <cp:keywords/>
  <dc:description/>
  <cp:lastModifiedBy>Microsoft Office User</cp:lastModifiedBy>
  <cp:revision>4</cp:revision>
  <cp:lastPrinted>2021-04-30T02:17:00Z</cp:lastPrinted>
  <dcterms:created xsi:type="dcterms:W3CDTF">2021-07-09T02:39:00Z</dcterms:created>
  <dcterms:modified xsi:type="dcterms:W3CDTF">2021-07-09T02:40:00Z</dcterms:modified>
</cp:coreProperties>
</file>